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8E" w:rsidRPr="00B4288E" w:rsidRDefault="00B4288E" w:rsidP="00B42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08B6" w:rsidRDefault="00A41E62" w:rsidP="007B08B6">
      <w:pPr>
        <w:pStyle w:val="ConsPlusNormal"/>
        <w:ind w:left="637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08B6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7B08B6" w:rsidRDefault="007B08B6" w:rsidP="007B08B6">
      <w:pPr>
        <w:pStyle w:val="ConsPlusNormal"/>
        <w:ind w:left="637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FF2B9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A36DC" w:rsidRPr="00BD1474" w:rsidRDefault="00CA36DC" w:rsidP="00FF2B97">
      <w:pPr>
        <w:pStyle w:val="ConsPlusNormal"/>
        <w:ind w:left="637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FF2B97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CA36DC" w:rsidRPr="00BD1474" w:rsidRDefault="00A41E62" w:rsidP="00CA36DC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30B37" w:rsidRDefault="00A41E62" w:rsidP="00CA36DC">
      <w:pPr>
        <w:pStyle w:val="ConsPlusNormal"/>
        <w:tabs>
          <w:tab w:val="left" w:pos="7513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перечне </w:t>
      </w:r>
      <w:r w:rsidR="00CA36DC" w:rsidRPr="00BD1474">
        <w:rPr>
          <w:rFonts w:ascii="Times New Roman" w:hAnsi="Times New Roman" w:cs="Times New Roman"/>
          <w:b/>
          <w:sz w:val="28"/>
          <w:szCs w:val="28"/>
        </w:rPr>
        <w:t xml:space="preserve">спасательного оборудования, рекомендуемого для </w:t>
      </w:r>
    </w:p>
    <w:p w:rsidR="00CA36DC" w:rsidRPr="00BD1474" w:rsidRDefault="00CA36DC" w:rsidP="00DE6FE8">
      <w:pPr>
        <w:pStyle w:val="ConsPlusNormal"/>
        <w:tabs>
          <w:tab w:val="left" w:pos="7513"/>
        </w:tabs>
        <w:spacing w:after="4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b/>
          <w:sz w:val="28"/>
          <w:szCs w:val="28"/>
        </w:rPr>
        <w:t>обору</w:t>
      </w:r>
      <w:r w:rsidR="00DE6FE8">
        <w:rPr>
          <w:rFonts w:ascii="Times New Roman" w:hAnsi="Times New Roman" w:cs="Times New Roman"/>
          <w:b/>
          <w:sz w:val="28"/>
          <w:szCs w:val="28"/>
        </w:rPr>
        <w:t>дования (дооборудования) пляжей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618"/>
      </w:tblGrid>
      <w:tr w:rsidR="00BD1474" w:rsidRPr="00BD1474" w:rsidTr="00137C31">
        <w:trPr>
          <w:trHeight w:val="436"/>
        </w:trPr>
        <w:tc>
          <w:tcPr>
            <w:tcW w:w="709" w:type="dxa"/>
          </w:tcPr>
          <w:p w:rsidR="00CA36DC" w:rsidRPr="00BD1474" w:rsidRDefault="00CA36DC" w:rsidP="00CA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18" w:type="dxa"/>
          </w:tcPr>
          <w:p w:rsidR="00CA36DC" w:rsidRPr="00BD1474" w:rsidRDefault="002A2067" w:rsidP="00CA36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спасательного</w:t>
            </w:r>
            <w:r w:rsidR="00DE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A36DC"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1F4F" w:rsidRPr="00BD1474" w:rsidTr="00137C31">
        <w:trPr>
          <w:trHeight w:val="202"/>
        </w:trPr>
        <w:tc>
          <w:tcPr>
            <w:tcW w:w="709" w:type="dxa"/>
          </w:tcPr>
          <w:p w:rsidR="00E11F4F" w:rsidRPr="00BD1474" w:rsidRDefault="00E11F4F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8" w:type="dxa"/>
          </w:tcPr>
          <w:p w:rsidR="00E11F4F" w:rsidRPr="00BD1474" w:rsidRDefault="00E11F4F" w:rsidP="00E11F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Вышка наблюдательная</w:t>
            </w:r>
            <w:r w:rsidR="00A4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(спасательная)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штука</w:t>
            </w:r>
          </w:p>
        </w:tc>
      </w:tr>
      <w:tr w:rsidR="00E11F4F" w:rsidRPr="00BD1474" w:rsidTr="00137C31">
        <w:trPr>
          <w:trHeight w:val="202"/>
        </w:trPr>
        <w:tc>
          <w:tcPr>
            <w:tcW w:w="709" w:type="dxa"/>
          </w:tcPr>
          <w:p w:rsidR="00E11F4F" w:rsidRPr="00BD1474" w:rsidRDefault="00E11F4F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18" w:type="dxa"/>
          </w:tcPr>
          <w:p w:rsidR="00E11F4F" w:rsidRPr="00BD1474" w:rsidRDefault="00E11F4F" w:rsidP="00E11F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Мачта сигнальная</w:t>
            </w:r>
            <w:r w:rsidR="00A4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(флагшток)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штука</w:t>
            </w:r>
          </w:p>
        </w:tc>
      </w:tr>
      <w:tr w:rsidR="00E11F4F" w:rsidRPr="00BD1474" w:rsidTr="00137C31">
        <w:trPr>
          <w:trHeight w:val="284"/>
        </w:trPr>
        <w:tc>
          <w:tcPr>
            <w:tcW w:w="709" w:type="dxa"/>
          </w:tcPr>
          <w:p w:rsidR="00E11F4F" w:rsidRPr="00BD1474" w:rsidRDefault="00E11F4F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18" w:type="dxa"/>
          </w:tcPr>
          <w:p w:rsidR="00E11F4F" w:rsidRPr="00BD1474" w:rsidRDefault="00A41E62" w:rsidP="00465A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борудование для ограждения зоны купания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(буй, буйки, другие плавучие ограждения зон купания)</w:t>
            </w:r>
          </w:p>
        </w:tc>
      </w:tr>
      <w:tr w:rsidR="00550E6D" w:rsidRPr="00BD1474" w:rsidTr="00137C31">
        <w:trPr>
          <w:trHeight w:val="284"/>
        </w:trPr>
        <w:tc>
          <w:tcPr>
            <w:tcW w:w="709" w:type="dxa"/>
          </w:tcPr>
          <w:p w:rsidR="00550E6D" w:rsidRDefault="00550E6D" w:rsidP="00E1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18" w:type="dxa"/>
          </w:tcPr>
          <w:p w:rsidR="00550E6D" w:rsidRDefault="00550E6D" w:rsidP="00465A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Весла, 1 комплект</w:t>
            </w:r>
          </w:p>
        </w:tc>
      </w:tr>
    </w:tbl>
    <w:p w:rsidR="008A0B74" w:rsidRDefault="008A0B74" w:rsidP="008A0B74">
      <w:pPr>
        <w:pStyle w:val="ConsPlusNormal"/>
        <w:tabs>
          <w:tab w:val="left" w:pos="7513"/>
        </w:tabs>
        <w:ind w:firstLine="142"/>
        <w:outlineLvl w:val="2"/>
        <w:rPr>
          <w:rFonts w:ascii="Times New Roman" w:hAnsi="Times New Roman" w:cs="Times New Roman"/>
          <w:sz w:val="28"/>
          <w:szCs w:val="28"/>
        </w:rPr>
      </w:pPr>
    </w:p>
    <w:p w:rsidR="00550E6D" w:rsidRPr="002A2067" w:rsidRDefault="008025CA" w:rsidP="00550E6D">
      <w:pPr>
        <w:pStyle w:val="ConsPlusNormal"/>
        <w:tabs>
          <w:tab w:val="left" w:pos="7513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</w:t>
      </w:r>
      <w:r w:rsidR="00550E6D" w:rsidRPr="002A2067">
        <w:rPr>
          <w:rFonts w:ascii="Times New Roman" w:hAnsi="Times New Roman" w:cs="Times New Roman"/>
          <w:sz w:val="24"/>
          <w:szCs w:val="24"/>
        </w:rPr>
        <w:t xml:space="preserve">: 1. Возмещение </w:t>
      </w:r>
      <w:r w:rsidR="00550E6D" w:rsidRPr="002A2067">
        <w:rPr>
          <w:rFonts w:ascii="Times New Roman" w:hAnsi="Times New Roman" w:cs="Times New Roman"/>
          <w:bCs/>
          <w:sz w:val="24"/>
          <w:szCs w:val="24"/>
        </w:rPr>
        <w:t>затрат</w:t>
      </w:r>
      <w:r w:rsidR="00550E6D" w:rsidRPr="002A2067">
        <w:rPr>
          <w:rFonts w:ascii="Times New Roman" w:hAnsi="Times New Roman" w:cs="Times New Roman"/>
          <w:sz w:val="24"/>
          <w:szCs w:val="24"/>
        </w:rPr>
        <w:t xml:space="preserve"> </w:t>
      </w:r>
      <w:r w:rsidR="00550E6D">
        <w:rPr>
          <w:rFonts w:ascii="Times New Roman" w:hAnsi="Times New Roman" w:cs="Times New Roman"/>
          <w:sz w:val="24"/>
          <w:szCs w:val="24"/>
        </w:rPr>
        <w:t>на приобретение лодки гребной или моторной лодки</w:t>
      </w:r>
      <w:r w:rsidR="00550E6D" w:rsidRPr="008814F9">
        <w:rPr>
          <w:rFonts w:ascii="Times New Roman" w:hAnsi="Times New Roman" w:cs="Times New Roman"/>
          <w:sz w:val="24"/>
          <w:szCs w:val="24"/>
        </w:rPr>
        <w:t xml:space="preserve"> с подвесным лодочным мотором </w:t>
      </w:r>
      <w:r w:rsidR="00550E6D" w:rsidRPr="002A2067">
        <w:rPr>
          <w:rFonts w:ascii="Times New Roman" w:hAnsi="Times New Roman" w:cs="Times New Roman"/>
          <w:sz w:val="24"/>
          <w:szCs w:val="24"/>
        </w:rPr>
        <w:t xml:space="preserve">будет осуществляться в зависимости </w:t>
      </w:r>
      <w:r w:rsidR="00550E6D">
        <w:rPr>
          <w:rFonts w:ascii="Times New Roman" w:hAnsi="Times New Roman" w:cs="Times New Roman"/>
          <w:sz w:val="24"/>
          <w:szCs w:val="24"/>
        </w:rPr>
        <w:br/>
      </w:r>
      <w:r w:rsidR="00550E6D" w:rsidRPr="002A2067">
        <w:rPr>
          <w:rFonts w:ascii="Times New Roman" w:hAnsi="Times New Roman" w:cs="Times New Roman"/>
          <w:sz w:val="24"/>
          <w:szCs w:val="24"/>
        </w:rPr>
        <w:t xml:space="preserve">от характеристики </w:t>
      </w:r>
      <w:r>
        <w:rPr>
          <w:rFonts w:ascii="Times New Roman" w:hAnsi="Times New Roman" w:cs="Times New Roman"/>
          <w:sz w:val="24"/>
          <w:szCs w:val="24"/>
        </w:rPr>
        <w:t>пляжа</w:t>
      </w:r>
      <w:r w:rsidR="00550E6D" w:rsidRPr="002A2067">
        <w:rPr>
          <w:rFonts w:ascii="Times New Roman" w:hAnsi="Times New Roman" w:cs="Times New Roman"/>
          <w:sz w:val="24"/>
          <w:szCs w:val="24"/>
        </w:rPr>
        <w:t>.</w:t>
      </w:r>
    </w:p>
    <w:p w:rsidR="00550E6D" w:rsidRDefault="00550E6D" w:rsidP="00550E6D">
      <w:pPr>
        <w:pStyle w:val="ConsPlusNormal"/>
        <w:tabs>
          <w:tab w:val="left" w:pos="7513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2067">
        <w:rPr>
          <w:rFonts w:ascii="Times New Roman" w:hAnsi="Times New Roman" w:cs="Times New Roman"/>
          <w:sz w:val="24"/>
          <w:szCs w:val="24"/>
        </w:rPr>
        <w:t xml:space="preserve">Возмещение затрат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лодочного мотора </w:t>
      </w:r>
      <w:r w:rsidRPr="002A2067">
        <w:rPr>
          <w:rFonts w:ascii="Times New Roman" w:hAnsi="Times New Roman" w:cs="Times New Roman"/>
          <w:sz w:val="24"/>
          <w:szCs w:val="24"/>
        </w:rPr>
        <w:t xml:space="preserve">будет осуществляться в случае приобретения </w:t>
      </w:r>
      <w:r>
        <w:rPr>
          <w:rFonts w:ascii="Times New Roman" w:hAnsi="Times New Roman" w:cs="Times New Roman"/>
          <w:sz w:val="24"/>
          <w:szCs w:val="24"/>
        </w:rPr>
        <w:t xml:space="preserve">лодочного мотора </w:t>
      </w:r>
      <w:r w:rsidRPr="002A2067">
        <w:rPr>
          <w:rFonts w:ascii="Times New Roman" w:hAnsi="Times New Roman" w:cs="Times New Roman"/>
          <w:sz w:val="24"/>
          <w:szCs w:val="24"/>
        </w:rPr>
        <w:t>отдельно от моторной лодки.</w:t>
      </w:r>
    </w:p>
    <w:p w:rsidR="00550E6D" w:rsidRDefault="00550E6D" w:rsidP="00550E6D">
      <w:pPr>
        <w:pStyle w:val="ConsPlusNormal"/>
        <w:tabs>
          <w:tab w:val="left" w:pos="7513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2067">
        <w:rPr>
          <w:rFonts w:ascii="Times New Roman" w:hAnsi="Times New Roman" w:cs="Times New Roman"/>
          <w:sz w:val="24"/>
          <w:szCs w:val="24"/>
        </w:rPr>
        <w:t xml:space="preserve">Возмещение затрат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весел </w:t>
      </w:r>
      <w:r w:rsidRPr="002A2067">
        <w:rPr>
          <w:rFonts w:ascii="Times New Roman" w:hAnsi="Times New Roman" w:cs="Times New Roman"/>
          <w:sz w:val="24"/>
          <w:szCs w:val="24"/>
        </w:rPr>
        <w:t xml:space="preserve">будет осуществляться в случае приобретения </w:t>
      </w:r>
      <w:r>
        <w:rPr>
          <w:rFonts w:ascii="Times New Roman" w:hAnsi="Times New Roman" w:cs="Times New Roman"/>
          <w:sz w:val="24"/>
          <w:szCs w:val="24"/>
        </w:rPr>
        <w:t xml:space="preserve">лодки гребной </w:t>
      </w:r>
      <w:r w:rsidRPr="002A2067">
        <w:rPr>
          <w:rFonts w:ascii="Times New Roman" w:hAnsi="Times New Roman" w:cs="Times New Roman"/>
          <w:sz w:val="24"/>
          <w:szCs w:val="24"/>
        </w:rPr>
        <w:t xml:space="preserve">отдельно от </w:t>
      </w:r>
      <w:r>
        <w:rPr>
          <w:rFonts w:ascii="Times New Roman" w:hAnsi="Times New Roman" w:cs="Times New Roman"/>
          <w:sz w:val="24"/>
          <w:szCs w:val="24"/>
        </w:rPr>
        <w:t>весел.</w:t>
      </w:r>
    </w:p>
    <w:p w:rsidR="00B5233D" w:rsidRDefault="00B5233D" w:rsidP="00A076DE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233D" w:rsidRDefault="00B5233D" w:rsidP="00A076DE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A0B74" w:rsidRPr="00BD1474" w:rsidRDefault="00A076DE" w:rsidP="00A076DE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CA36DC" w:rsidRPr="00BD1474" w:rsidRDefault="00CA36DC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551AA2" w:rsidRDefault="00551AA2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Default="00930B37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Default="00930B37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Default="00930B37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Default="00930B37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455EBD" w:rsidRDefault="00455EBD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455EBD" w:rsidRDefault="00455EBD" w:rsidP="0008521F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610A36" w:rsidRDefault="00610A36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A41E62" w:rsidRDefault="00A41E62" w:rsidP="00A41E62">
      <w:pPr>
        <w:pStyle w:val="ConsPlusNormal"/>
        <w:ind w:left="637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41E62" w:rsidRDefault="00A41E62" w:rsidP="00A41E62">
      <w:pPr>
        <w:pStyle w:val="ConsPlusNormal"/>
        <w:ind w:left="637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62" w:rsidRPr="00BD1474" w:rsidRDefault="00A41E62" w:rsidP="00A41E62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41E62" w:rsidRPr="00BD1474" w:rsidRDefault="00A41E62" w:rsidP="00A41E62">
      <w:pPr>
        <w:pStyle w:val="ConsPlusNormal"/>
        <w:ind w:left="637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62" w:rsidRPr="00BD1474" w:rsidRDefault="00A41E62" w:rsidP="00A41E62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BD147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930B37" w:rsidRPr="00BD1474" w:rsidRDefault="00930B37" w:rsidP="00A41E62">
      <w:pPr>
        <w:pStyle w:val="ConsPlusNormal"/>
        <w:ind w:left="6373" w:firstLine="709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A41E62" w:rsidP="00930B37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30B37" w:rsidRPr="00BD1474" w:rsidRDefault="00A41E62" w:rsidP="00E11F4F">
      <w:pPr>
        <w:pStyle w:val="ConsPlusNormal"/>
        <w:tabs>
          <w:tab w:val="left" w:pos="7513"/>
        </w:tabs>
        <w:spacing w:after="4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перечне </w:t>
      </w:r>
      <w:r w:rsidR="00930B37" w:rsidRPr="00BD1474">
        <w:rPr>
          <w:rFonts w:ascii="Times New Roman" w:hAnsi="Times New Roman" w:cs="Times New Roman"/>
          <w:b/>
          <w:sz w:val="28"/>
          <w:szCs w:val="28"/>
        </w:rPr>
        <w:t xml:space="preserve">спасательного оборудования, рекомендуемого для оборудования (дооборудования) </w:t>
      </w:r>
      <w:r w:rsidR="00930B37">
        <w:rPr>
          <w:rFonts w:ascii="Times New Roman" w:hAnsi="Times New Roman" w:cs="Times New Roman"/>
          <w:b/>
          <w:sz w:val="28"/>
          <w:szCs w:val="28"/>
        </w:rPr>
        <w:t>мест отдыха людей у воды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618"/>
      </w:tblGrid>
      <w:tr w:rsidR="00930B37" w:rsidRPr="00BD1474" w:rsidTr="00D255F9">
        <w:trPr>
          <w:trHeight w:val="577"/>
        </w:trPr>
        <w:tc>
          <w:tcPr>
            <w:tcW w:w="709" w:type="dxa"/>
          </w:tcPr>
          <w:p w:rsidR="00930B37" w:rsidRPr="00BD1474" w:rsidRDefault="00930B37" w:rsidP="006B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18" w:type="dxa"/>
          </w:tcPr>
          <w:p w:rsidR="00930B37" w:rsidRPr="00BD1474" w:rsidRDefault="00D255F9" w:rsidP="006B59A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спасательного оборудования</w:t>
            </w:r>
          </w:p>
        </w:tc>
      </w:tr>
      <w:tr w:rsidR="00A076DE" w:rsidRPr="00BD1474" w:rsidTr="00D255F9">
        <w:trPr>
          <w:trHeight w:val="202"/>
        </w:trPr>
        <w:tc>
          <w:tcPr>
            <w:tcW w:w="709" w:type="dxa"/>
          </w:tcPr>
          <w:p w:rsidR="00A076DE" w:rsidRDefault="00A076DE" w:rsidP="006B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8" w:type="dxa"/>
          </w:tcPr>
          <w:p w:rsidR="00A076DE" w:rsidRDefault="00A076DE" w:rsidP="006B59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Вышка наблюдательная</w:t>
            </w:r>
            <w:r w:rsidR="0046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(спасательная)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штука</w:t>
            </w:r>
          </w:p>
        </w:tc>
      </w:tr>
      <w:tr w:rsidR="00FF1B64" w:rsidRPr="00BD1474" w:rsidTr="00D255F9">
        <w:trPr>
          <w:trHeight w:val="202"/>
        </w:trPr>
        <w:tc>
          <w:tcPr>
            <w:tcW w:w="709" w:type="dxa"/>
          </w:tcPr>
          <w:p w:rsidR="00FF1B64" w:rsidRDefault="00FF1B64" w:rsidP="006B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18" w:type="dxa"/>
          </w:tcPr>
          <w:p w:rsidR="00FF1B64" w:rsidRDefault="00FF1B64" w:rsidP="006B59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Весла, 1 комплект</w:t>
            </w:r>
          </w:p>
        </w:tc>
      </w:tr>
    </w:tbl>
    <w:p w:rsidR="00FF1B64" w:rsidRDefault="00FF1B64" w:rsidP="00FF1B64">
      <w:pPr>
        <w:pStyle w:val="ConsPlusNormal"/>
        <w:tabs>
          <w:tab w:val="left" w:pos="7513"/>
        </w:tabs>
        <w:ind w:firstLine="142"/>
        <w:outlineLvl w:val="2"/>
        <w:rPr>
          <w:rFonts w:ascii="Times New Roman" w:hAnsi="Times New Roman" w:cs="Times New Roman"/>
          <w:sz w:val="28"/>
          <w:szCs w:val="28"/>
        </w:rPr>
      </w:pPr>
    </w:p>
    <w:p w:rsidR="00FF1B64" w:rsidRPr="002A2067" w:rsidRDefault="008025CA" w:rsidP="00FF1B64">
      <w:pPr>
        <w:pStyle w:val="ConsPlusNormal"/>
        <w:tabs>
          <w:tab w:val="left" w:pos="7513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</w:t>
      </w:r>
      <w:bookmarkStart w:id="0" w:name="_GoBack"/>
      <w:bookmarkEnd w:id="0"/>
      <w:r w:rsidR="00FF1B64" w:rsidRPr="002A2067">
        <w:rPr>
          <w:rFonts w:ascii="Times New Roman" w:hAnsi="Times New Roman" w:cs="Times New Roman"/>
          <w:sz w:val="24"/>
          <w:szCs w:val="24"/>
        </w:rPr>
        <w:t xml:space="preserve">: 1. Возмещение </w:t>
      </w:r>
      <w:r w:rsidR="00FF1B64" w:rsidRPr="002A2067">
        <w:rPr>
          <w:rFonts w:ascii="Times New Roman" w:hAnsi="Times New Roman" w:cs="Times New Roman"/>
          <w:bCs/>
          <w:sz w:val="24"/>
          <w:szCs w:val="24"/>
        </w:rPr>
        <w:t>затрат</w:t>
      </w:r>
      <w:r w:rsidR="00FF1B64" w:rsidRPr="002A2067">
        <w:rPr>
          <w:rFonts w:ascii="Times New Roman" w:hAnsi="Times New Roman" w:cs="Times New Roman"/>
          <w:sz w:val="24"/>
          <w:szCs w:val="24"/>
        </w:rPr>
        <w:t xml:space="preserve"> </w:t>
      </w:r>
      <w:r w:rsidR="00FF1B64">
        <w:rPr>
          <w:rFonts w:ascii="Times New Roman" w:hAnsi="Times New Roman" w:cs="Times New Roman"/>
          <w:sz w:val="24"/>
          <w:szCs w:val="24"/>
        </w:rPr>
        <w:t>на приобретение лодки гребной или моторной лодки</w:t>
      </w:r>
      <w:r w:rsidR="00FF1B64" w:rsidRPr="008814F9">
        <w:rPr>
          <w:rFonts w:ascii="Times New Roman" w:hAnsi="Times New Roman" w:cs="Times New Roman"/>
          <w:sz w:val="24"/>
          <w:szCs w:val="24"/>
        </w:rPr>
        <w:t xml:space="preserve"> с подвесным лодочным мотором </w:t>
      </w:r>
      <w:r w:rsidR="00FF1B64" w:rsidRPr="002A2067">
        <w:rPr>
          <w:rFonts w:ascii="Times New Roman" w:hAnsi="Times New Roman" w:cs="Times New Roman"/>
          <w:sz w:val="24"/>
          <w:szCs w:val="24"/>
        </w:rPr>
        <w:t xml:space="preserve">будет осуществляться в зависимости </w:t>
      </w:r>
      <w:r w:rsidR="00FF1B64">
        <w:rPr>
          <w:rFonts w:ascii="Times New Roman" w:hAnsi="Times New Roman" w:cs="Times New Roman"/>
          <w:sz w:val="24"/>
          <w:szCs w:val="24"/>
        </w:rPr>
        <w:br/>
      </w:r>
      <w:r w:rsidR="00FF1B64" w:rsidRPr="002A2067">
        <w:rPr>
          <w:rFonts w:ascii="Times New Roman" w:hAnsi="Times New Roman" w:cs="Times New Roman"/>
          <w:sz w:val="24"/>
          <w:szCs w:val="24"/>
        </w:rPr>
        <w:t xml:space="preserve">от характеристики </w:t>
      </w:r>
      <w:r w:rsidR="00FF1B64" w:rsidRPr="00684C53">
        <w:rPr>
          <w:rFonts w:ascii="Times New Roman" w:hAnsi="Times New Roman" w:cs="Times New Roman"/>
          <w:sz w:val="24"/>
          <w:szCs w:val="24"/>
        </w:rPr>
        <w:t>места отдыха людей у воды</w:t>
      </w:r>
      <w:r w:rsidR="00FF1B64" w:rsidRPr="002A2067">
        <w:rPr>
          <w:rFonts w:ascii="Times New Roman" w:hAnsi="Times New Roman" w:cs="Times New Roman"/>
          <w:sz w:val="24"/>
          <w:szCs w:val="24"/>
        </w:rPr>
        <w:t>.</w:t>
      </w:r>
    </w:p>
    <w:p w:rsidR="00FF1B64" w:rsidRDefault="00FF1B64" w:rsidP="00FF1B64">
      <w:pPr>
        <w:pStyle w:val="ConsPlusNormal"/>
        <w:tabs>
          <w:tab w:val="left" w:pos="7513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2067">
        <w:rPr>
          <w:rFonts w:ascii="Times New Roman" w:hAnsi="Times New Roman" w:cs="Times New Roman"/>
          <w:sz w:val="24"/>
          <w:szCs w:val="24"/>
        </w:rPr>
        <w:t xml:space="preserve">Возмещение затрат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лодочного мотора </w:t>
      </w:r>
      <w:r w:rsidRPr="002A2067">
        <w:rPr>
          <w:rFonts w:ascii="Times New Roman" w:hAnsi="Times New Roman" w:cs="Times New Roman"/>
          <w:sz w:val="24"/>
          <w:szCs w:val="24"/>
        </w:rPr>
        <w:t xml:space="preserve">будет осуществляться в случае приобретения </w:t>
      </w:r>
      <w:r>
        <w:rPr>
          <w:rFonts w:ascii="Times New Roman" w:hAnsi="Times New Roman" w:cs="Times New Roman"/>
          <w:sz w:val="24"/>
          <w:szCs w:val="24"/>
        </w:rPr>
        <w:t xml:space="preserve">лодочного мотора </w:t>
      </w:r>
      <w:r w:rsidRPr="002A2067">
        <w:rPr>
          <w:rFonts w:ascii="Times New Roman" w:hAnsi="Times New Roman" w:cs="Times New Roman"/>
          <w:sz w:val="24"/>
          <w:szCs w:val="24"/>
        </w:rPr>
        <w:t>отдельно от моторной лодки.</w:t>
      </w:r>
    </w:p>
    <w:p w:rsidR="00FF1B64" w:rsidRDefault="00FF1B64" w:rsidP="00FF1B64">
      <w:pPr>
        <w:pStyle w:val="ConsPlusNormal"/>
        <w:tabs>
          <w:tab w:val="left" w:pos="7513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2067">
        <w:rPr>
          <w:rFonts w:ascii="Times New Roman" w:hAnsi="Times New Roman" w:cs="Times New Roman"/>
          <w:sz w:val="24"/>
          <w:szCs w:val="24"/>
        </w:rPr>
        <w:t xml:space="preserve">Возмещение затрат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весел </w:t>
      </w:r>
      <w:r w:rsidRPr="002A2067">
        <w:rPr>
          <w:rFonts w:ascii="Times New Roman" w:hAnsi="Times New Roman" w:cs="Times New Roman"/>
          <w:sz w:val="24"/>
          <w:szCs w:val="24"/>
        </w:rPr>
        <w:t xml:space="preserve">будет осуществляться в случае приобретения </w:t>
      </w:r>
      <w:r>
        <w:rPr>
          <w:rFonts w:ascii="Times New Roman" w:hAnsi="Times New Roman" w:cs="Times New Roman"/>
          <w:sz w:val="24"/>
          <w:szCs w:val="24"/>
        </w:rPr>
        <w:t xml:space="preserve">лодки гребной </w:t>
      </w:r>
      <w:r w:rsidRPr="002A2067">
        <w:rPr>
          <w:rFonts w:ascii="Times New Roman" w:hAnsi="Times New Roman" w:cs="Times New Roman"/>
          <w:sz w:val="24"/>
          <w:szCs w:val="24"/>
        </w:rPr>
        <w:t xml:space="preserve">отдельно от </w:t>
      </w:r>
      <w:r>
        <w:rPr>
          <w:rFonts w:ascii="Times New Roman" w:hAnsi="Times New Roman" w:cs="Times New Roman"/>
          <w:sz w:val="24"/>
          <w:szCs w:val="24"/>
        </w:rPr>
        <w:t>весел.</w:t>
      </w:r>
    </w:p>
    <w:p w:rsidR="00B5233D" w:rsidRDefault="00B5233D" w:rsidP="00B5233D">
      <w:pPr>
        <w:pStyle w:val="ConsPlusNormal"/>
        <w:tabs>
          <w:tab w:val="left" w:pos="7513"/>
        </w:tabs>
        <w:ind w:firstLine="142"/>
        <w:outlineLvl w:val="2"/>
        <w:rPr>
          <w:rFonts w:ascii="Times New Roman" w:hAnsi="Times New Roman" w:cs="Times New Roman"/>
          <w:sz w:val="28"/>
          <w:szCs w:val="28"/>
        </w:rPr>
      </w:pPr>
    </w:p>
    <w:p w:rsidR="00B5233D" w:rsidRDefault="00B5233D" w:rsidP="00B5233D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233D" w:rsidRDefault="00B5233D" w:rsidP="00B5233D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233D" w:rsidRPr="00BD1474" w:rsidRDefault="00B5233D" w:rsidP="00B5233D">
      <w:pPr>
        <w:pStyle w:val="ConsPlusNormal"/>
        <w:tabs>
          <w:tab w:val="left" w:pos="7513"/>
        </w:tabs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930B37" w:rsidRPr="00BD1474" w:rsidRDefault="00930B37" w:rsidP="00930B37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p w:rsidR="0008521F" w:rsidRPr="00BD1474" w:rsidRDefault="0008521F" w:rsidP="00AC0618">
      <w:pPr>
        <w:pStyle w:val="ConsPlusNormal"/>
        <w:tabs>
          <w:tab w:val="left" w:pos="7513"/>
        </w:tabs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8521F" w:rsidRPr="00BD1474" w:rsidSect="00EA42BB">
      <w:headerReference w:type="default" r:id="rId8"/>
      <w:pgSz w:w="11906" w:h="16840"/>
      <w:pgMar w:top="851" w:right="851" w:bottom="567" w:left="1701" w:header="709" w:footer="0" w:gutter="0"/>
      <w:pgNumType w:start="1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D5" w:rsidRDefault="006A25D5" w:rsidP="002E56A5">
      <w:pPr>
        <w:spacing w:after="0" w:line="240" w:lineRule="auto"/>
      </w:pPr>
      <w:r>
        <w:separator/>
      </w:r>
    </w:p>
  </w:endnote>
  <w:endnote w:type="continuationSeparator" w:id="0">
    <w:p w:rsidR="006A25D5" w:rsidRDefault="006A25D5" w:rsidP="002E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D5" w:rsidRDefault="006A25D5" w:rsidP="002E56A5">
      <w:pPr>
        <w:spacing w:after="0" w:line="240" w:lineRule="auto"/>
      </w:pPr>
      <w:r>
        <w:separator/>
      </w:r>
    </w:p>
  </w:footnote>
  <w:footnote w:type="continuationSeparator" w:id="0">
    <w:p w:rsidR="006A25D5" w:rsidRDefault="006A25D5" w:rsidP="002E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567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2B97" w:rsidRPr="00FF2B97" w:rsidRDefault="00FF2B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2B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2B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2B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25C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FF2B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56A5" w:rsidRDefault="002E56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230BC"/>
    <w:multiLevelType w:val="hybridMultilevel"/>
    <w:tmpl w:val="C182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8E"/>
    <w:rsid w:val="00020B00"/>
    <w:rsid w:val="00022EC7"/>
    <w:rsid w:val="0002466A"/>
    <w:rsid w:val="000321FB"/>
    <w:rsid w:val="000445E4"/>
    <w:rsid w:val="000450F6"/>
    <w:rsid w:val="000731E3"/>
    <w:rsid w:val="00074914"/>
    <w:rsid w:val="000767D0"/>
    <w:rsid w:val="00081DB4"/>
    <w:rsid w:val="000847E9"/>
    <w:rsid w:val="0008521F"/>
    <w:rsid w:val="000856A6"/>
    <w:rsid w:val="00090643"/>
    <w:rsid w:val="00095B89"/>
    <w:rsid w:val="000B465C"/>
    <w:rsid w:val="000B518F"/>
    <w:rsid w:val="000B73CD"/>
    <w:rsid w:val="000C3E98"/>
    <w:rsid w:val="000C496A"/>
    <w:rsid w:val="000D1811"/>
    <w:rsid w:val="000F121F"/>
    <w:rsid w:val="001377FB"/>
    <w:rsid w:val="00137C31"/>
    <w:rsid w:val="001516FD"/>
    <w:rsid w:val="00154A57"/>
    <w:rsid w:val="00171E9F"/>
    <w:rsid w:val="00184BB7"/>
    <w:rsid w:val="001C3E24"/>
    <w:rsid w:val="001C7BA3"/>
    <w:rsid w:val="001D3F6B"/>
    <w:rsid w:val="001E110F"/>
    <w:rsid w:val="002008B2"/>
    <w:rsid w:val="00236A3A"/>
    <w:rsid w:val="00242375"/>
    <w:rsid w:val="0024374A"/>
    <w:rsid w:val="002446F9"/>
    <w:rsid w:val="002516DC"/>
    <w:rsid w:val="0025509D"/>
    <w:rsid w:val="00255698"/>
    <w:rsid w:val="002809E4"/>
    <w:rsid w:val="00285B81"/>
    <w:rsid w:val="00295188"/>
    <w:rsid w:val="002A2067"/>
    <w:rsid w:val="002D391D"/>
    <w:rsid w:val="002E5395"/>
    <w:rsid w:val="002E56A5"/>
    <w:rsid w:val="002E685A"/>
    <w:rsid w:val="002F29F1"/>
    <w:rsid w:val="003009BE"/>
    <w:rsid w:val="00314FAD"/>
    <w:rsid w:val="0031747D"/>
    <w:rsid w:val="003266B2"/>
    <w:rsid w:val="00334C5E"/>
    <w:rsid w:val="0033769D"/>
    <w:rsid w:val="00350568"/>
    <w:rsid w:val="003506DF"/>
    <w:rsid w:val="00355A1B"/>
    <w:rsid w:val="00362AD4"/>
    <w:rsid w:val="0036766E"/>
    <w:rsid w:val="003A3162"/>
    <w:rsid w:val="003C5AD8"/>
    <w:rsid w:val="003F64AD"/>
    <w:rsid w:val="003F732E"/>
    <w:rsid w:val="004141B3"/>
    <w:rsid w:val="004224B7"/>
    <w:rsid w:val="00443C4D"/>
    <w:rsid w:val="00443CF5"/>
    <w:rsid w:val="00445E39"/>
    <w:rsid w:val="00455EBD"/>
    <w:rsid w:val="00465A18"/>
    <w:rsid w:val="0047229E"/>
    <w:rsid w:val="0049015E"/>
    <w:rsid w:val="0049034F"/>
    <w:rsid w:val="004A5733"/>
    <w:rsid w:val="004D227D"/>
    <w:rsid w:val="004D4B71"/>
    <w:rsid w:val="00501EE4"/>
    <w:rsid w:val="00510992"/>
    <w:rsid w:val="00524E84"/>
    <w:rsid w:val="00530CC4"/>
    <w:rsid w:val="00550E6D"/>
    <w:rsid w:val="00551AA2"/>
    <w:rsid w:val="00563DDC"/>
    <w:rsid w:val="00564030"/>
    <w:rsid w:val="00574CA0"/>
    <w:rsid w:val="00577E7B"/>
    <w:rsid w:val="005B1E80"/>
    <w:rsid w:val="005D0323"/>
    <w:rsid w:val="005E1576"/>
    <w:rsid w:val="005E2507"/>
    <w:rsid w:val="005F159B"/>
    <w:rsid w:val="00607FA1"/>
    <w:rsid w:val="00610A36"/>
    <w:rsid w:val="00617B85"/>
    <w:rsid w:val="00634B83"/>
    <w:rsid w:val="0064023B"/>
    <w:rsid w:val="006518D7"/>
    <w:rsid w:val="00654B3E"/>
    <w:rsid w:val="00683F16"/>
    <w:rsid w:val="00684C53"/>
    <w:rsid w:val="006876AD"/>
    <w:rsid w:val="00693085"/>
    <w:rsid w:val="006A24F1"/>
    <w:rsid w:val="006A25D5"/>
    <w:rsid w:val="006C1D40"/>
    <w:rsid w:val="006C1F61"/>
    <w:rsid w:val="006F77E7"/>
    <w:rsid w:val="00701CFB"/>
    <w:rsid w:val="00733B89"/>
    <w:rsid w:val="00742E3F"/>
    <w:rsid w:val="00745926"/>
    <w:rsid w:val="007715A2"/>
    <w:rsid w:val="00773216"/>
    <w:rsid w:val="007B08B6"/>
    <w:rsid w:val="007B63C7"/>
    <w:rsid w:val="007D21F3"/>
    <w:rsid w:val="007E55AF"/>
    <w:rsid w:val="007E710E"/>
    <w:rsid w:val="008025CA"/>
    <w:rsid w:val="0081276E"/>
    <w:rsid w:val="0082542C"/>
    <w:rsid w:val="008360F1"/>
    <w:rsid w:val="0083716D"/>
    <w:rsid w:val="00875AA1"/>
    <w:rsid w:val="00877308"/>
    <w:rsid w:val="008814F9"/>
    <w:rsid w:val="00895A6D"/>
    <w:rsid w:val="008A0B74"/>
    <w:rsid w:val="008A615E"/>
    <w:rsid w:val="008B6F8F"/>
    <w:rsid w:val="008C14BF"/>
    <w:rsid w:val="008D205D"/>
    <w:rsid w:val="00930B37"/>
    <w:rsid w:val="00940195"/>
    <w:rsid w:val="009527CB"/>
    <w:rsid w:val="009769BB"/>
    <w:rsid w:val="009802EA"/>
    <w:rsid w:val="009945C1"/>
    <w:rsid w:val="009953F5"/>
    <w:rsid w:val="009A1C54"/>
    <w:rsid w:val="009E3452"/>
    <w:rsid w:val="009E3D5B"/>
    <w:rsid w:val="009F2FFD"/>
    <w:rsid w:val="00A076DE"/>
    <w:rsid w:val="00A1230A"/>
    <w:rsid w:val="00A20F63"/>
    <w:rsid w:val="00A23091"/>
    <w:rsid w:val="00A30906"/>
    <w:rsid w:val="00A32E45"/>
    <w:rsid w:val="00A41E62"/>
    <w:rsid w:val="00A50CD9"/>
    <w:rsid w:val="00A52E60"/>
    <w:rsid w:val="00A54D78"/>
    <w:rsid w:val="00A67EC6"/>
    <w:rsid w:val="00A7440B"/>
    <w:rsid w:val="00A8700F"/>
    <w:rsid w:val="00A93D43"/>
    <w:rsid w:val="00AA2618"/>
    <w:rsid w:val="00AA34FF"/>
    <w:rsid w:val="00AC0618"/>
    <w:rsid w:val="00AC3E53"/>
    <w:rsid w:val="00AE2FC8"/>
    <w:rsid w:val="00AF736C"/>
    <w:rsid w:val="00B04878"/>
    <w:rsid w:val="00B1534E"/>
    <w:rsid w:val="00B229A8"/>
    <w:rsid w:val="00B26C15"/>
    <w:rsid w:val="00B3076D"/>
    <w:rsid w:val="00B4288E"/>
    <w:rsid w:val="00B4791E"/>
    <w:rsid w:val="00B5233D"/>
    <w:rsid w:val="00B81444"/>
    <w:rsid w:val="00B854A3"/>
    <w:rsid w:val="00BB03D8"/>
    <w:rsid w:val="00BB5585"/>
    <w:rsid w:val="00BC30AF"/>
    <w:rsid w:val="00BC339D"/>
    <w:rsid w:val="00BD1474"/>
    <w:rsid w:val="00BD3382"/>
    <w:rsid w:val="00C02879"/>
    <w:rsid w:val="00C07190"/>
    <w:rsid w:val="00C1364A"/>
    <w:rsid w:val="00C43EAA"/>
    <w:rsid w:val="00C5256C"/>
    <w:rsid w:val="00C62223"/>
    <w:rsid w:val="00C77B72"/>
    <w:rsid w:val="00C867CE"/>
    <w:rsid w:val="00C91BFB"/>
    <w:rsid w:val="00CA3596"/>
    <w:rsid w:val="00CA36DC"/>
    <w:rsid w:val="00CB0354"/>
    <w:rsid w:val="00CB4AA6"/>
    <w:rsid w:val="00CC2192"/>
    <w:rsid w:val="00CC58B6"/>
    <w:rsid w:val="00CD2F21"/>
    <w:rsid w:val="00CE693A"/>
    <w:rsid w:val="00D05473"/>
    <w:rsid w:val="00D205B6"/>
    <w:rsid w:val="00D255F9"/>
    <w:rsid w:val="00D41BD5"/>
    <w:rsid w:val="00D4366C"/>
    <w:rsid w:val="00D43D66"/>
    <w:rsid w:val="00D505E5"/>
    <w:rsid w:val="00D63B45"/>
    <w:rsid w:val="00DB3E84"/>
    <w:rsid w:val="00DB4375"/>
    <w:rsid w:val="00DD1A7F"/>
    <w:rsid w:val="00DE6FE8"/>
    <w:rsid w:val="00DF1A63"/>
    <w:rsid w:val="00E11F4F"/>
    <w:rsid w:val="00E13A86"/>
    <w:rsid w:val="00E62C1B"/>
    <w:rsid w:val="00E66217"/>
    <w:rsid w:val="00E72753"/>
    <w:rsid w:val="00E7623D"/>
    <w:rsid w:val="00E93F6D"/>
    <w:rsid w:val="00EA42BB"/>
    <w:rsid w:val="00ED47D3"/>
    <w:rsid w:val="00F35ACC"/>
    <w:rsid w:val="00F35CA4"/>
    <w:rsid w:val="00F73655"/>
    <w:rsid w:val="00F802BF"/>
    <w:rsid w:val="00F82E5A"/>
    <w:rsid w:val="00F86B7D"/>
    <w:rsid w:val="00FA009C"/>
    <w:rsid w:val="00FA3FDD"/>
    <w:rsid w:val="00FC2BD4"/>
    <w:rsid w:val="00FC389D"/>
    <w:rsid w:val="00FF1B64"/>
    <w:rsid w:val="00FF2B97"/>
    <w:rsid w:val="00FF2C1D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383422-3DB4-4AA2-BE7A-14006B4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6A5"/>
  </w:style>
  <w:style w:type="paragraph" w:styleId="a7">
    <w:name w:val="footer"/>
    <w:basedOn w:val="a"/>
    <w:link w:val="a8"/>
    <w:uiPriority w:val="99"/>
    <w:unhideWhenUsed/>
    <w:rsid w:val="002E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56A5"/>
  </w:style>
  <w:style w:type="paragraph" w:customStyle="1" w:styleId="ConsPlusTitle">
    <w:name w:val="ConsPlusTitle"/>
    <w:rsid w:val="00085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08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1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8150-6BF9-465B-9FB4-D19C7527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Кривошеина</dc:creator>
  <cp:keywords/>
  <dc:description/>
  <cp:lastModifiedBy>Ирина А. Кривошеина</cp:lastModifiedBy>
  <cp:revision>11</cp:revision>
  <cp:lastPrinted>2023-06-07T13:32:00Z</cp:lastPrinted>
  <dcterms:created xsi:type="dcterms:W3CDTF">2023-07-13T08:03:00Z</dcterms:created>
  <dcterms:modified xsi:type="dcterms:W3CDTF">2023-08-08T11:56:00Z</dcterms:modified>
</cp:coreProperties>
</file>